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1D0" w:rsidRPr="008F4EA4" w:rsidRDefault="00A641D0" w:rsidP="00A641D0">
      <w:pPr>
        <w:bidi/>
        <w:spacing w:after="0" w:line="240" w:lineRule="auto"/>
        <w:ind w:left="146"/>
        <w:jc w:val="center"/>
        <w:rPr>
          <w:rFonts w:asciiTheme="majorBidi" w:hAnsiTheme="majorBidi" w:cs="B Nazanin"/>
          <w:sz w:val="32"/>
          <w:szCs w:val="32"/>
        </w:rPr>
      </w:pPr>
      <w:r w:rsidRPr="008F4EA4">
        <w:rPr>
          <w:rFonts w:asciiTheme="majorBidi" w:hAnsiTheme="majorBidi" w:cs="B Nazanin" w:hint="cs"/>
          <w:sz w:val="32"/>
          <w:szCs w:val="32"/>
          <w:rtl/>
        </w:rPr>
        <w:t xml:space="preserve">اثر هوش تجاری و نوآوری بر </w:t>
      </w:r>
      <w:r w:rsidRPr="008F4EA4">
        <w:rPr>
          <w:rFonts w:asciiTheme="majorBidi" w:hAnsiTheme="majorBidi" w:cs="B Nazanin"/>
          <w:sz w:val="32"/>
          <w:szCs w:val="32"/>
          <w:rtl/>
        </w:rPr>
        <w:t>موفق</w:t>
      </w:r>
      <w:r w:rsidRPr="008F4EA4">
        <w:rPr>
          <w:rFonts w:asciiTheme="majorBidi" w:hAnsiTheme="majorBidi" w:cs="B Nazanin" w:hint="cs"/>
          <w:sz w:val="32"/>
          <w:szCs w:val="32"/>
          <w:rtl/>
        </w:rPr>
        <w:t>یت برند و عملکرد مالی</w:t>
      </w:r>
      <w:r w:rsidRPr="008F4EA4">
        <w:rPr>
          <w:rFonts w:asciiTheme="majorBidi" w:hAnsiTheme="majorBidi" w:cs="B Nazanin"/>
          <w:sz w:val="32"/>
          <w:szCs w:val="32"/>
          <w:rtl/>
        </w:rPr>
        <w:t xml:space="preserve"> باشگاه‌ها</w:t>
      </w:r>
      <w:r w:rsidRPr="008F4EA4">
        <w:rPr>
          <w:rFonts w:asciiTheme="majorBidi" w:hAnsiTheme="majorBidi" w:cs="B Nazanin" w:hint="cs"/>
          <w:sz w:val="32"/>
          <w:szCs w:val="32"/>
          <w:rtl/>
        </w:rPr>
        <w:t>ی خصوصی</w:t>
      </w:r>
      <w:r>
        <w:rPr>
          <w:rFonts w:asciiTheme="majorBidi" w:hAnsiTheme="majorBidi" w:cs="B Nazanin" w:hint="cs"/>
          <w:sz w:val="32"/>
          <w:szCs w:val="32"/>
          <w:rtl/>
          <w:lang w:bidi="fa-IR"/>
        </w:rPr>
        <w:t xml:space="preserve"> تفریحی </w:t>
      </w:r>
      <w:r>
        <w:rPr>
          <w:rFonts w:asciiTheme="majorBidi" w:hAnsiTheme="majorBidi" w:cs="Cambria" w:hint="cs"/>
          <w:sz w:val="32"/>
          <w:szCs w:val="32"/>
          <w:rtl/>
          <w:lang w:bidi="fa-IR"/>
        </w:rPr>
        <w:t>_</w:t>
      </w:r>
      <w:r w:rsidRPr="008F4EA4">
        <w:rPr>
          <w:rFonts w:asciiTheme="majorBidi" w:hAnsiTheme="majorBidi" w:cs="B Nazanin" w:hint="cs"/>
          <w:sz w:val="32"/>
          <w:szCs w:val="32"/>
          <w:rtl/>
        </w:rPr>
        <w:t xml:space="preserve"> ورزشی شهر رشت</w:t>
      </w:r>
    </w:p>
    <w:p w:rsidR="00A641D0" w:rsidRDefault="00A641D0" w:rsidP="00A641D0">
      <w:pPr>
        <w:bidi/>
        <w:spacing w:after="0" w:line="240" w:lineRule="auto"/>
        <w:jc w:val="both"/>
        <w:rPr>
          <w:rFonts w:asciiTheme="majorBidi" w:hAnsiTheme="majorBidi" w:cs="B Titr"/>
          <w:szCs w:val="24"/>
          <w:rtl/>
          <w:lang w:bidi="fa-IR"/>
        </w:rPr>
      </w:pPr>
    </w:p>
    <w:p w:rsidR="00A641D0" w:rsidRPr="00F74E71" w:rsidRDefault="00A641D0" w:rsidP="00A641D0">
      <w:pPr>
        <w:bidi/>
        <w:spacing w:after="0" w:line="240" w:lineRule="auto"/>
        <w:ind w:left="429"/>
        <w:jc w:val="both"/>
        <w:rPr>
          <w:rFonts w:asciiTheme="majorBidi" w:hAnsiTheme="majorBidi" w:cs="B Titr"/>
          <w:szCs w:val="24"/>
          <w:rtl/>
          <w:lang w:bidi="fa-IR"/>
        </w:rPr>
      </w:pPr>
      <w:r w:rsidRPr="00F74E71">
        <w:rPr>
          <w:rFonts w:asciiTheme="majorBidi" w:hAnsiTheme="majorBidi" w:cs="B Titr" w:hint="cs"/>
          <w:szCs w:val="24"/>
          <w:rtl/>
          <w:lang w:bidi="fa-IR"/>
        </w:rPr>
        <w:t>چکیده</w:t>
      </w:r>
    </w:p>
    <w:p w:rsidR="00A641D0" w:rsidRDefault="00A641D0" w:rsidP="00A641D0">
      <w:pPr>
        <w:bidi/>
        <w:spacing w:after="0" w:line="240" w:lineRule="auto"/>
        <w:ind w:left="429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A641D0" w:rsidRPr="003B3B58" w:rsidRDefault="00A641D0" w:rsidP="00A641D0">
      <w:pPr>
        <w:bidi/>
        <w:spacing w:after="0" w:line="360" w:lineRule="auto"/>
        <w:ind w:left="429"/>
        <w:jc w:val="both"/>
        <w:rPr>
          <w:rFonts w:asciiTheme="majorBidi" w:hAnsiTheme="majorBidi" w:cs="B Nazanin"/>
          <w:sz w:val="36"/>
          <w:szCs w:val="36"/>
          <w:rtl/>
        </w:rPr>
      </w:pPr>
      <w:r>
        <w:rPr>
          <w:rFonts w:ascii="BNazanin,Bold" w:cs="B Nazanin" w:hint="cs"/>
          <w:szCs w:val="24"/>
          <w:rtl/>
        </w:rPr>
        <w:t xml:space="preserve">عملکرد مالی به عنوان یکی از مهمترین سنجه های اثر بخشی سازمانی، دغدغه بسیاری از پژوهشگران و مجریان برنامه های توسعه سازمانی است. از طرفی هوش تجاری یکی از مهمترین اهرم های توسعه در دهه های اخیر برنامه های توسعه هوش تجاری است. </w:t>
      </w:r>
      <w:r w:rsidRPr="00531C96">
        <w:rPr>
          <w:rFonts w:asciiTheme="majorBidi" w:hAnsiTheme="majorBidi" w:cs="B Nazanin"/>
          <w:rtl/>
        </w:rPr>
        <w:t>محققين، نوآوري را با عملكرد مرتبط دانسته‌اند و تحقيقات زيادي نشان از آن دارند كه سازمان‌ها براي موفقيت به نوآوري نياز دارند</w:t>
      </w:r>
      <w:r w:rsidRPr="00531C96">
        <w:rPr>
          <w:rFonts w:asciiTheme="majorBidi" w:hAnsiTheme="majorBidi" w:cs="B Nazanin" w:hint="cs"/>
          <w:rtl/>
        </w:rPr>
        <w:t>.</w:t>
      </w:r>
      <w:r w:rsidRPr="00531C96">
        <w:rPr>
          <w:rFonts w:asciiTheme="majorBidi" w:hAnsiTheme="majorBidi" w:cs="B Nazanin"/>
          <w:rtl/>
        </w:rPr>
        <w:t xml:space="preserve"> سازمان‌هایی كه از فرهنگ نوآوري برخوردارند به‌خوبی می‌دانند كه ايجاد برند موفق همواره وابسته به تفسير بازخورد از مشتريان و رقباي فعلي نيست بلكه به توانايي سازمان براي توسعه نوآورانه</w:t>
      </w:r>
      <w:r w:rsidRPr="00531C96">
        <w:rPr>
          <w:rFonts w:asciiTheme="majorBidi" w:hAnsiTheme="majorBidi" w:cs="B Nazanin" w:hint="cs"/>
          <w:rtl/>
        </w:rPr>
        <w:t xml:space="preserve"> از طریق</w:t>
      </w:r>
      <w:r w:rsidRPr="00531C96">
        <w:rPr>
          <w:rFonts w:asciiTheme="majorBidi" w:hAnsiTheme="majorBidi" w:cs="B Nazanin"/>
          <w:rtl/>
        </w:rPr>
        <w:t xml:space="preserve"> شیوه‌ای نوين </w:t>
      </w:r>
      <w:r w:rsidRPr="00531C96">
        <w:rPr>
          <w:rFonts w:asciiTheme="majorBidi" w:hAnsiTheme="majorBidi" w:cs="B Nazanin" w:hint="cs"/>
          <w:rtl/>
        </w:rPr>
        <w:t xml:space="preserve">با </w:t>
      </w:r>
      <w:r w:rsidRPr="00531C96">
        <w:rPr>
          <w:rFonts w:asciiTheme="majorBidi" w:hAnsiTheme="majorBidi" w:cs="B Nazanin"/>
          <w:rtl/>
        </w:rPr>
        <w:t xml:space="preserve">ايجاد ارزش بالاتر براي مشتريان </w:t>
      </w:r>
      <w:r w:rsidRPr="00531C96">
        <w:rPr>
          <w:rFonts w:asciiTheme="majorBidi" w:hAnsiTheme="majorBidi" w:cs="B Nazanin" w:hint="cs"/>
          <w:rtl/>
        </w:rPr>
        <w:t>،</w:t>
      </w:r>
      <w:r w:rsidRPr="00531C96">
        <w:rPr>
          <w:rFonts w:asciiTheme="majorBidi" w:hAnsiTheme="majorBidi" w:cs="B Nazanin"/>
          <w:rtl/>
        </w:rPr>
        <w:t xml:space="preserve"> وابستگي دار</w:t>
      </w:r>
      <w:r w:rsidRPr="00531C96">
        <w:rPr>
          <w:rFonts w:asciiTheme="majorBidi" w:hAnsiTheme="majorBidi" w:cs="B Nazanin" w:hint="cs"/>
          <w:rtl/>
        </w:rPr>
        <w:t>د</w:t>
      </w:r>
      <w:r w:rsidRPr="00531C96">
        <w:rPr>
          <w:rFonts w:asciiTheme="majorBidi" w:hAnsiTheme="majorBidi" w:cs="B Nazanin"/>
          <w:rtl/>
        </w:rPr>
        <w:t>.</w:t>
      </w:r>
      <w:r>
        <w:rPr>
          <w:rFonts w:asciiTheme="majorBidi" w:hAnsiTheme="majorBidi" w:cs="B Nazanin" w:hint="cs"/>
          <w:rtl/>
        </w:rPr>
        <w:t xml:space="preserve"> </w:t>
      </w:r>
      <w:r w:rsidRPr="009F6608">
        <w:rPr>
          <w:rFonts w:ascii="BNazanin,Bold" w:cs="B Nazanin" w:hint="cs"/>
          <w:szCs w:val="24"/>
          <w:rtl/>
        </w:rPr>
        <w:t xml:space="preserve">هدف از </w:t>
      </w:r>
      <w:r>
        <w:rPr>
          <w:rFonts w:ascii="BNazanin,Bold" w:cs="B Nazanin" w:hint="cs"/>
          <w:szCs w:val="24"/>
          <w:rtl/>
        </w:rPr>
        <w:t>پژوهش حاضر بررسی</w:t>
      </w:r>
      <w:r>
        <w:rPr>
          <w:rFonts w:asciiTheme="majorBidi" w:hAnsiTheme="majorBidi" w:cs="B Nazanin"/>
          <w:sz w:val="36"/>
          <w:szCs w:val="36"/>
          <w:rtl/>
        </w:rPr>
        <w:softHyphen/>
      </w:r>
      <w:r>
        <w:rPr>
          <w:rFonts w:asciiTheme="majorBidi" w:hAnsiTheme="majorBidi" w:cs="B Nazanin" w:hint="cs"/>
          <w:sz w:val="36"/>
          <w:szCs w:val="36"/>
          <w:rtl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>تاثیر</w:t>
      </w:r>
      <w:r w:rsidRPr="009F6608">
        <w:rPr>
          <w:rFonts w:asciiTheme="majorBidi" w:hAnsiTheme="majorBidi" w:cs="B Nazanin" w:hint="cs"/>
          <w:szCs w:val="24"/>
          <w:rtl/>
        </w:rPr>
        <w:t xml:space="preserve"> </w:t>
      </w:r>
      <w:r w:rsidRPr="009F6608">
        <w:rPr>
          <w:rFonts w:asciiTheme="majorBidi" w:hAnsiTheme="majorBidi" w:cs="B Nazanin"/>
          <w:szCs w:val="24"/>
          <w:rtl/>
        </w:rPr>
        <w:t>هوش تجاری از طریق نوآوری و موفقیت برند بر عملکرد مالی باشگاه‌های</w:t>
      </w:r>
      <w:r w:rsidRPr="009F6608">
        <w:rPr>
          <w:rFonts w:asciiTheme="majorBidi" w:hAnsiTheme="majorBidi" w:cs="B Nazanin" w:hint="cs"/>
          <w:szCs w:val="24"/>
          <w:rtl/>
        </w:rPr>
        <w:t xml:space="preserve"> خصوصی</w:t>
      </w:r>
      <w:r w:rsidRPr="009F6608">
        <w:rPr>
          <w:rFonts w:asciiTheme="majorBidi" w:hAnsiTheme="majorBidi" w:cs="B Nazanin"/>
          <w:szCs w:val="24"/>
          <w:rtl/>
        </w:rPr>
        <w:t xml:space="preserve"> ورزشی شهر رشت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 بود. روش تحقیق از نوع</w:t>
      </w:r>
      <w:r w:rsidRPr="009F6608">
        <w:rPr>
          <w:rFonts w:asciiTheme="majorBidi" w:hAnsiTheme="majorBidi" w:cs="B Nazanin"/>
          <w:szCs w:val="24"/>
          <w:rtl/>
        </w:rPr>
        <w:t xml:space="preserve"> </w:t>
      </w:r>
      <w:r w:rsidRPr="00DE7D80">
        <w:rPr>
          <w:rFonts w:asciiTheme="majorBidi" w:hAnsiTheme="majorBidi" w:cs="B Nazanin"/>
          <w:szCs w:val="24"/>
          <w:rtl/>
        </w:rPr>
        <w:t xml:space="preserve">توصيفي </w:t>
      </w:r>
      <w:r w:rsidRPr="00DE7D80">
        <w:rPr>
          <w:rFonts w:ascii="Sakkal Majalla" w:hAnsi="Sakkal Majalla" w:cs="Sakkal Majalla" w:hint="cs"/>
          <w:szCs w:val="24"/>
          <w:rtl/>
        </w:rPr>
        <w:t>–</w:t>
      </w:r>
      <w:r w:rsidRPr="00DE7D80">
        <w:rPr>
          <w:rFonts w:asciiTheme="majorBidi" w:hAnsiTheme="majorBidi" w:cs="B Nazanin"/>
          <w:szCs w:val="24"/>
          <w:rtl/>
        </w:rPr>
        <w:t xml:space="preserve"> پيمايشي</w:t>
      </w:r>
      <w:r>
        <w:rPr>
          <w:rFonts w:asciiTheme="majorBidi" w:hAnsiTheme="majorBidi" w:cs="B Nazanin" w:hint="cs"/>
          <w:szCs w:val="24"/>
          <w:rtl/>
        </w:rPr>
        <w:t xml:space="preserve"> است. جامعه آماری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 xml:space="preserve">مدیران </w:t>
      </w:r>
      <w:r>
        <w:rPr>
          <w:rFonts w:asciiTheme="majorBidi" w:hAnsiTheme="majorBidi" w:cs="B Nazanin"/>
          <w:szCs w:val="24"/>
          <w:rtl/>
        </w:rPr>
        <w:t>باشگاه‌ها</w:t>
      </w:r>
      <w:r>
        <w:rPr>
          <w:rFonts w:asciiTheme="majorBidi" w:hAnsiTheme="majorBidi" w:cs="B Nazanin" w:hint="cs"/>
          <w:szCs w:val="24"/>
          <w:rtl/>
        </w:rPr>
        <w:t>ی خصوصی ورزشی شهر رشت بود. به دلیل محدود بودن جامعه آماری، نمونه آماری (49</w:t>
      </w:r>
      <w:r>
        <w:rPr>
          <w:rFonts w:asciiTheme="majorBidi" w:hAnsiTheme="majorBidi" w:cs="B Nazanin"/>
          <w:szCs w:val="24"/>
          <w:lang w:bidi="fa-IR"/>
        </w:rPr>
        <w:t>n=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) </w:t>
      </w:r>
      <w:r>
        <w:rPr>
          <w:rFonts w:asciiTheme="majorBidi" w:hAnsiTheme="majorBidi" w:cs="B Nazanin" w:hint="cs"/>
          <w:szCs w:val="24"/>
          <w:rtl/>
        </w:rPr>
        <w:t>در نظر گرفته شد.</w:t>
      </w:r>
      <w:r w:rsidRPr="00D33768">
        <w:rPr>
          <w:rFonts w:ascii="Times New Roman" w:hAnsi="Times New Roman" w:cs="B Nazanin" w:hint="cs"/>
          <w:szCs w:val="24"/>
          <w:rtl/>
        </w:rPr>
        <w:t xml:space="preserve"> </w:t>
      </w:r>
      <w:r>
        <w:rPr>
          <w:rFonts w:ascii="Times New Roman" w:hAnsi="Times New Roman" w:cs="B Nazanin" w:hint="cs"/>
          <w:szCs w:val="24"/>
          <w:rtl/>
        </w:rPr>
        <w:t xml:space="preserve">برای تجزیه‌ و تحلیل داده‌ها و روابط بین متغیرها از نرم‌افزار </w:t>
      </w:r>
      <w:r>
        <w:rPr>
          <w:rFonts w:ascii="Times New Roman" w:hAnsi="Times New Roman" w:cs="B Nazanin"/>
          <w:szCs w:val="24"/>
        </w:rPr>
        <w:t xml:space="preserve">Smart </w:t>
      </w:r>
      <w:r>
        <w:rPr>
          <w:rFonts w:ascii="Times New Roman" w:hAnsi="Times New Roman" w:cs="B Nazanin"/>
          <w:szCs w:val="24"/>
          <w:lang w:bidi="fa-IR"/>
        </w:rPr>
        <w:t>PLS 2</w:t>
      </w:r>
      <w:r>
        <w:rPr>
          <w:rFonts w:ascii="Times New Roman" w:hAnsi="Times New Roman" w:cs="B Nazanin" w:hint="cs"/>
          <w:szCs w:val="24"/>
          <w:rtl/>
        </w:rPr>
        <w:t xml:space="preserve"> استفاده شد. </w:t>
      </w:r>
      <w:r>
        <w:rPr>
          <w:rFonts w:asciiTheme="majorBidi" w:hAnsiTheme="majorBidi" w:cs="B Nazanin" w:hint="cs"/>
          <w:szCs w:val="24"/>
          <w:rtl/>
        </w:rPr>
        <w:t xml:space="preserve">یافته‌ها نشان </w:t>
      </w:r>
      <w:r>
        <w:rPr>
          <w:rFonts w:asciiTheme="majorBidi" w:hAnsiTheme="majorBidi" w:cs="B Nazanin"/>
          <w:szCs w:val="24"/>
          <w:rtl/>
        </w:rPr>
        <w:t>م</w:t>
      </w:r>
      <w:r>
        <w:rPr>
          <w:rFonts w:asciiTheme="majorBidi" w:hAnsiTheme="majorBidi" w:cs="B Nazanin" w:hint="cs"/>
          <w:szCs w:val="24"/>
          <w:rtl/>
        </w:rPr>
        <w:t xml:space="preserve">ی‌دهند که هوش تجاری به ترتیب با ضریب 86/0 و 85/0 اثر </w:t>
      </w:r>
      <w:r>
        <w:rPr>
          <w:rFonts w:asciiTheme="majorBidi" w:hAnsiTheme="majorBidi" w:cs="B Nazanin"/>
          <w:szCs w:val="24"/>
          <w:rtl/>
        </w:rPr>
        <w:t>معن</w:t>
      </w:r>
      <w:r>
        <w:rPr>
          <w:rFonts w:asciiTheme="majorBidi" w:hAnsiTheme="majorBidi" w:cs="B Nazanin" w:hint="cs"/>
          <w:szCs w:val="24"/>
          <w:rtl/>
        </w:rPr>
        <w:t xml:space="preserve">ی‌داری </w:t>
      </w:r>
      <w:r>
        <w:rPr>
          <w:rFonts w:asciiTheme="majorBidi" w:hAnsiTheme="majorBidi" w:cs="B Nazanin"/>
          <w:szCs w:val="24"/>
          <w:rtl/>
        </w:rPr>
        <w:t xml:space="preserve">بر </w:t>
      </w:r>
      <w:r>
        <w:rPr>
          <w:rFonts w:asciiTheme="majorBidi" w:hAnsiTheme="majorBidi" w:cs="B Nazanin" w:hint="cs"/>
          <w:szCs w:val="24"/>
          <w:rtl/>
        </w:rPr>
        <w:t>نوآوری</w:t>
      </w:r>
      <w:r>
        <w:rPr>
          <w:rFonts w:asciiTheme="majorBidi" w:hAnsiTheme="majorBidi" w:cs="B Nazanin"/>
          <w:szCs w:val="24"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 xml:space="preserve">و </w:t>
      </w:r>
      <w:r>
        <w:rPr>
          <w:rFonts w:asciiTheme="majorBidi" w:hAnsiTheme="majorBidi" w:cs="B Nazanin"/>
          <w:szCs w:val="24"/>
          <w:rtl/>
        </w:rPr>
        <w:t>عملکرد</w:t>
      </w:r>
      <w:r>
        <w:rPr>
          <w:rFonts w:asciiTheme="majorBidi" w:hAnsiTheme="majorBidi" w:cs="B Nazanin" w:hint="cs"/>
          <w:szCs w:val="24"/>
          <w:rtl/>
        </w:rPr>
        <w:t xml:space="preserve"> مالی در </w:t>
      </w:r>
      <w:r>
        <w:rPr>
          <w:rFonts w:asciiTheme="majorBidi" w:hAnsiTheme="majorBidi" w:cs="B Nazanin"/>
          <w:szCs w:val="24"/>
          <w:rtl/>
        </w:rPr>
        <w:t>باشگاه‌ها</w:t>
      </w:r>
      <w:r>
        <w:rPr>
          <w:rFonts w:asciiTheme="majorBidi" w:hAnsiTheme="majorBidi" w:cs="B Nazanin" w:hint="cs"/>
          <w:szCs w:val="24"/>
          <w:rtl/>
        </w:rPr>
        <w:t>ی ورزشی خصوصی داشت،</w:t>
      </w:r>
      <w:r w:rsidRPr="00F4528A">
        <w:rPr>
          <w:rFonts w:asciiTheme="majorBidi" w:hAnsiTheme="majorBidi" w:cs="B Nazanin" w:hint="cs"/>
          <w:szCs w:val="24"/>
          <w:rtl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>اما اثر آن بر موفقت برند</w:t>
      </w:r>
      <w:r>
        <w:rPr>
          <w:rFonts w:asciiTheme="majorBidi" w:hAnsiTheme="majorBidi" w:cs="B Nazanin"/>
          <w:szCs w:val="24"/>
        </w:rPr>
        <w:t xml:space="preserve"> </w:t>
      </w:r>
      <w:r>
        <w:rPr>
          <w:rFonts w:asciiTheme="majorBidi" w:hAnsiTheme="majorBidi" w:cs="B Nazanin"/>
          <w:szCs w:val="24"/>
          <w:rtl/>
        </w:rPr>
        <w:t>معن</w:t>
      </w:r>
      <w:r>
        <w:rPr>
          <w:rFonts w:asciiTheme="majorBidi" w:hAnsiTheme="majorBidi" w:cs="B Nazanin" w:hint="cs"/>
          <w:szCs w:val="24"/>
          <w:rtl/>
        </w:rPr>
        <w:t>ی‌دار مشاهده نشد. هم چنین نوآوری  به ترتیب با ضریب 48/0 و 62/0 بر موفقیت برند</w:t>
      </w:r>
      <w:r w:rsidRPr="00A47E11">
        <w:rPr>
          <w:rFonts w:asciiTheme="majorBidi" w:hAnsiTheme="majorBidi" w:cs="B Nazanin" w:hint="cs"/>
          <w:szCs w:val="24"/>
          <w:rtl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>و عملکرد مالی اثر معنی داری داشت.  موفقیت برند هم با ضریب 38/0 بر عملکرد مالی تاثیر داشت.</w:t>
      </w:r>
      <w:r w:rsidRPr="00A47E11">
        <w:rPr>
          <w:rFonts w:asciiTheme="majorBidi" w:hAnsiTheme="majorBidi" w:cs="B Nazanin" w:hint="cs"/>
          <w:szCs w:val="24"/>
          <w:rtl/>
        </w:rPr>
        <w:t xml:space="preserve"> </w:t>
      </w:r>
      <w:r>
        <w:rPr>
          <w:rFonts w:asciiTheme="majorBidi" w:hAnsiTheme="majorBidi" w:cs="B Nazanin" w:hint="cs"/>
          <w:szCs w:val="24"/>
          <w:rtl/>
        </w:rPr>
        <w:t>براساس یافته ها هر چند هوش تجاری به طور قابل توجهی توانایی پیش بینی عملکرد مالی را دارد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، اما درک این مکانیزم و دست یابی به موفقیت مالی، نیازمند توجه به کارآمدی سیستم نوآوری و اثربخشی مدیریت برند می باشد. </w:t>
      </w:r>
    </w:p>
    <w:p w:rsidR="00A641D0" w:rsidRDefault="00A641D0" w:rsidP="00A641D0">
      <w:pPr>
        <w:bidi/>
        <w:spacing w:after="0" w:line="240" w:lineRule="auto"/>
        <w:ind w:left="1275"/>
        <w:jc w:val="both"/>
        <w:rPr>
          <w:rFonts w:asciiTheme="majorBidi" w:hAnsiTheme="majorBidi" w:cs="B Nazanin"/>
          <w:szCs w:val="24"/>
          <w:rtl/>
          <w:lang w:bidi="fa-IR"/>
        </w:rPr>
      </w:pPr>
    </w:p>
    <w:p w:rsidR="00A641D0" w:rsidRPr="0013534F" w:rsidRDefault="00A641D0" w:rsidP="0013534F">
      <w:pPr>
        <w:bidi/>
        <w:spacing w:after="160" w:line="240" w:lineRule="auto"/>
        <w:rPr>
          <w:rFonts w:asciiTheme="majorBidi" w:hAnsiTheme="majorBidi" w:cs="B Nazanin"/>
          <w:szCs w:val="24"/>
          <w:rtl/>
        </w:rPr>
      </w:pPr>
      <w:r w:rsidRPr="000A123C">
        <w:rPr>
          <w:rFonts w:asciiTheme="majorBidi" w:hAnsiTheme="majorBidi" w:cs="B Nazanin" w:hint="cs"/>
          <w:szCs w:val="24"/>
          <w:rtl/>
        </w:rPr>
        <w:t xml:space="preserve">         </w:t>
      </w:r>
      <w:r w:rsidRPr="000A123C">
        <w:rPr>
          <w:rFonts w:asciiTheme="majorBidi" w:hAnsiTheme="majorBidi" w:cs="B Nazanin" w:hint="cs"/>
          <w:b/>
          <w:bCs/>
          <w:szCs w:val="24"/>
          <w:rtl/>
        </w:rPr>
        <w:t>واژگان کلیدی</w:t>
      </w:r>
      <w:r w:rsidRPr="000A123C">
        <w:rPr>
          <w:rFonts w:asciiTheme="majorBidi" w:hAnsiTheme="majorBidi" w:cs="B Nazanin" w:hint="cs"/>
          <w:szCs w:val="24"/>
          <w:rtl/>
        </w:rPr>
        <w:t>: هوش تجاری</w:t>
      </w:r>
      <w:r w:rsidRPr="000A123C">
        <w:rPr>
          <w:rFonts w:asciiTheme="majorBidi" w:hAnsiTheme="majorBidi" w:cs="B Nazanin" w:hint="cs"/>
          <w:szCs w:val="24"/>
          <w:rtl/>
          <w:lang w:bidi="fa-IR"/>
        </w:rPr>
        <w:t xml:space="preserve"> ، نوآوری</w:t>
      </w:r>
      <w:r>
        <w:rPr>
          <w:rFonts w:asciiTheme="majorBidi" w:hAnsiTheme="majorBidi" w:cs="B Nazanin" w:hint="cs"/>
          <w:szCs w:val="24"/>
          <w:rtl/>
          <w:lang w:bidi="fa-IR"/>
        </w:rPr>
        <w:t>،</w:t>
      </w:r>
      <w:r w:rsidRPr="000A123C">
        <w:rPr>
          <w:rFonts w:asciiTheme="majorBidi" w:hAnsiTheme="majorBidi" w:cs="B Nazanin" w:hint="cs"/>
          <w:szCs w:val="24"/>
          <w:rtl/>
          <w:lang w:bidi="fa-IR"/>
        </w:rPr>
        <w:t xml:space="preserve"> عملکرد مالی، موفقیت</w:t>
      </w:r>
      <w:r>
        <w:rPr>
          <w:rFonts w:asciiTheme="majorBidi" w:hAnsiTheme="majorBidi" w:cs="B Nazanin" w:hint="cs"/>
          <w:szCs w:val="24"/>
          <w:rtl/>
          <w:lang w:bidi="fa-IR"/>
        </w:rPr>
        <w:t xml:space="preserve"> برند</w:t>
      </w:r>
      <w:r w:rsidRPr="000A123C">
        <w:rPr>
          <w:rFonts w:asciiTheme="majorBidi" w:hAnsiTheme="majorBidi" w:cs="B Nazanin" w:hint="cs"/>
          <w:szCs w:val="24"/>
          <w:rtl/>
          <w:lang w:bidi="fa-IR"/>
        </w:rPr>
        <w:t xml:space="preserve"> </w:t>
      </w:r>
    </w:p>
    <w:p w:rsidR="00A641D0" w:rsidRPr="00AE68F8" w:rsidRDefault="00A641D0" w:rsidP="00A641D0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AE68F8">
        <w:rPr>
          <w:rFonts w:ascii="Times New Roman" w:eastAsia="Times New Roman" w:hAnsi="Times New Roman" w:cs="Times New Roman"/>
          <w:b/>
          <w:szCs w:val="24"/>
        </w:rPr>
        <w:t>References</w:t>
      </w:r>
    </w:p>
    <w:p w:rsidR="00A641D0" w:rsidRDefault="00A641D0" w:rsidP="00A641D0">
      <w:pPr>
        <w:spacing w:after="0"/>
      </w:pPr>
    </w:p>
    <w:p w:rsidR="00FF416F" w:rsidRDefault="00A641D0" w:rsidP="00A641D0">
      <w:pPr>
        <w:rPr>
          <w:rFonts w:asciiTheme="majorBidi" w:hAnsiTheme="majorBidi" w:cstheme="majorBidi"/>
          <w:sz w:val="26"/>
          <w:szCs w:val="26"/>
          <w:lang w:val="en"/>
        </w:rPr>
      </w:pPr>
      <w:proofErr w:type="spellStart"/>
      <w:r w:rsidRPr="00294FE0">
        <w:rPr>
          <w:rFonts w:asciiTheme="majorBidi" w:hAnsiTheme="majorBidi" w:cstheme="majorBidi"/>
          <w:sz w:val="26"/>
          <w:szCs w:val="26"/>
          <w:lang w:val="en"/>
        </w:rPr>
        <w:t>Hemati</w:t>
      </w:r>
      <w:proofErr w:type="spellEnd"/>
      <w:r w:rsidRPr="00294FE0">
        <w:rPr>
          <w:rFonts w:asciiTheme="majorBidi" w:hAnsiTheme="majorBidi" w:cstheme="majorBidi"/>
          <w:sz w:val="26"/>
          <w:szCs w:val="26"/>
          <w:lang w:val="en"/>
        </w:rPr>
        <w:t xml:space="preserve">, L., </w:t>
      </w:r>
      <w:proofErr w:type="spellStart"/>
      <w:r w:rsidRPr="00294FE0">
        <w:rPr>
          <w:rFonts w:asciiTheme="majorBidi" w:hAnsiTheme="majorBidi" w:cstheme="majorBidi"/>
          <w:sz w:val="26"/>
          <w:szCs w:val="26"/>
          <w:lang w:val="en"/>
        </w:rPr>
        <w:t>Gholiz</w:t>
      </w:r>
      <w:r>
        <w:rPr>
          <w:rFonts w:asciiTheme="majorBidi" w:hAnsiTheme="majorBidi" w:cstheme="majorBidi"/>
          <w:sz w:val="26"/>
          <w:szCs w:val="26"/>
          <w:lang w:val="en"/>
        </w:rPr>
        <w:t>a</w:t>
      </w:r>
      <w:r w:rsidRPr="00294FE0">
        <w:rPr>
          <w:rFonts w:asciiTheme="majorBidi" w:hAnsiTheme="majorBidi" w:cstheme="majorBidi"/>
          <w:sz w:val="26"/>
          <w:szCs w:val="26"/>
          <w:lang w:val="en"/>
        </w:rPr>
        <w:t>deh</w:t>
      </w:r>
      <w:proofErr w:type="spellEnd"/>
      <w:r w:rsidRPr="00294FE0">
        <w:rPr>
          <w:rFonts w:asciiTheme="majorBidi" w:hAnsiTheme="majorBidi" w:cstheme="majorBidi"/>
          <w:sz w:val="26"/>
          <w:szCs w:val="26"/>
          <w:lang w:val="en"/>
        </w:rPr>
        <w:t xml:space="preserve">, M. H., &amp; </w:t>
      </w:r>
      <w:proofErr w:type="spellStart"/>
      <w:r w:rsidRPr="00294FE0">
        <w:rPr>
          <w:rFonts w:asciiTheme="majorBidi" w:hAnsiTheme="majorBidi" w:cstheme="majorBidi"/>
          <w:sz w:val="26"/>
          <w:szCs w:val="26"/>
          <w:lang w:val="en"/>
        </w:rPr>
        <w:t>Valipo</w:t>
      </w:r>
      <w:r>
        <w:rPr>
          <w:rFonts w:asciiTheme="majorBidi" w:hAnsiTheme="majorBidi" w:cstheme="majorBidi"/>
          <w:sz w:val="26"/>
          <w:szCs w:val="26"/>
          <w:lang w:val="en"/>
        </w:rPr>
        <w:t>u</w:t>
      </w:r>
      <w:r w:rsidRPr="00294FE0">
        <w:rPr>
          <w:rFonts w:asciiTheme="majorBidi" w:hAnsiTheme="majorBidi" w:cstheme="majorBidi"/>
          <w:sz w:val="26"/>
          <w:szCs w:val="26"/>
          <w:lang w:val="en"/>
        </w:rPr>
        <w:t>r</w:t>
      </w:r>
      <w:proofErr w:type="spellEnd"/>
      <w:r>
        <w:rPr>
          <w:rFonts w:asciiTheme="majorBidi" w:hAnsiTheme="majorBidi" w:cstheme="majorBidi"/>
          <w:sz w:val="26"/>
          <w:szCs w:val="26"/>
          <w:lang w:val="en"/>
        </w:rPr>
        <w:t>,</w:t>
      </w:r>
      <w:r w:rsidRPr="00294FE0">
        <w:rPr>
          <w:rFonts w:asciiTheme="majorBidi" w:hAnsiTheme="majorBidi" w:cstheme="majorBidi"/>
          <w:sz w:val="26"/>
          <w:szCs w:val="26"/>
          <w:lang w:val="en"/>
        </w:rPr>
        <w:t xml:space="preserve"> M. A. (</w:t>
      </w:r>
      <w:r>
        <w:rPr>
          <w:rFonts w:asciiTheme="majorBidi" w:hAnsiTheme="majorBidi" w:cstheme="majorBidi"/>
          <w:sz w:val="26"/>
          <w:szCs w:val="26"/>
          <w:lang w:val="en"/>
        </w:rPr>
        <w:t>2014</w:t>
      </w:r>
      <w:r w:rsidRPr="00294FE0">
        <w:rPr>
          <w:rFonts w:asciiTheme="majorBidi" w:hAnsiTheme="majorBidi" w:cstheme="majorBidi"/>
          <w:sz w:val="26"/>
          <w:szCs w:val="26"/>
          <w:lang w:val="en"/>
        </w:rPr>
        <w:t>). The effect of Business intelligence on financial performance</w:t>
      </w:r>
      <w:r>
        <w:rPr>
          <w:rFonts w:asciiTheme="majorBidi" w:hAnsiTheme="majorBidi" w:cstheme="majorBidi"/>
          <w:sz w:val="26"/>
          <w:szCs w:val="26"/>
          <w:lang w:val="en"/>
        </w:rPr>
        <w:t>.</w:t>
      </w:r>
      <w:r w:rsidRPr="00294FE0">
        <w:rPr>
          <w:rFonts w:asciiTheme="majorBidi" w:hAnsiTheme="majorBidi" w:cstheme="majorBidi"/>
          <w:sz w:val="26"/>
          <w:szCs w:val="26"/>
          <w:lang w:val="en"/>
        </w:rPr>
        <w:t xml:space="preserve"> First International Conference on Management and Accounting with the approach of value creation.</w:t>
      </w:r>
    </w:p>
    <w:p w:rsidR="0013534F" w:rsidRPr="0013534F" w:rsidRDefault="0013534F" w:rsidP="0013534F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Cs w:val="24"/>
          <w:rtl/>
          <w:lang w:bidi="fa-IR"/>
        </w:rPr>
      </w:pPr>
      <w:r w:rsidRPr="0013534F">
        <w:rPr>
          <w:rFonts w:ascii="Times New Roman" w:eastAsia="Times New Roman" w:hAnsi="Times New Roman" w:cs="Times New Roman" w:hint="cs"/>
          <w:szCs w:val="24"/>
          <w:rtl/>
          <w:lang w:bidi="fa-IR"/>
        </w:rPr>
        <w:t>کدام روش زیر را برای ارائه مقاله خود ترجیح می دهید:</w:t>
      </w:r>
    </w:p>
    <w:p w:rsidR="0013534F" w:rsidRPr="0013534F" w:rsidRDefault="0013534F" w:rsidP="0013534F">
      <w:pPr>
        <w:bidi/>
        <w:spacing w:after="0" w:line="240" w:lineRule="auto"/>
        <w:jc w:val="both"/>
        <w:rPr>
          <w:rFonts w:ascii="Times New Roman" w:eastAsia="Times New Roman" w:hAnsi="Times New Roman" w:cs="Times New Roman" w:hint="cs"/>
          <w:szCs w:val="24"/>
          <w:rtl/>
          <w:lang w:bidi="fa-IR"/>
        </w:rPr>
      </w:pPr>
      <w:r w:rsidRPr="0013534F">
        <w:rPr>
          <w:rFonts w:ascii="Times New Roman" w:eastAsia="Times New Roman" w:hAnsi="Times New Roman" w:cs="Times New Roman" w:hint="cs"/>
          <w:szCs w:val="24"/>
          <w:rtl/>
          <w:lang w:bidi="fa-IR"/>
        </w:rPr>
        <w:t xml:space="preserve">سخنرانی </w:t>
      </w:r>
      <w:r w:rsidRPr="0013534F">
        <w:rPr>
          <w:rFonts w:ascii="Times New Roman" w:eastAsia="Times New Roman" w:hAnsi="Times New Roman" w:cs="Times New Roman" w:hint="cs"/>
          <w:szCs w:val="24"/>
          <w:lang w:bidi="fa-IR"/>
        </w:rPr>
        <w:sym w:font="Symbol" w:char="F080"/>
      </w:r>
      <w:r w:rsidRPr="0013534F">
        <w:rPr>
          <w:rFonts w:ascii="Times New Roman" w:eastAsia="Times New Roman" w:hAnsi="Times New Roman" w:cs="Times New Roman" w:hint="cs"/>
          <w:szCs w:val="24"/>
          <w:rtl/>
          <w:lang w:bidi="fa-IR"/>
        </w:rPr>
        <w:t xml:space="preserve">          پوستر</w:t>
      </w:r>
      <w:bookmarkStart w:id="0" w:name="_GoBack"/>
      <w:bookmarkEnd w:id="0"/>
      <w:r>
        <w:rPr>
          <w:rFonts w:ascii="Times New Roman" w:eastAsia="Times New Roman" w:hAnsi="Times New Roman" w:cs="Times New Roman" w:hint="cs"/>
          <w:szCs w:val="24"/>
          <w:lang w:bidi="fa-IR"/>
        </w:rPr>
        <w:sym w:font="Wingdings" w:char="F06E"/>
      </w:r>
    </w:p>
    <w:p w:rsidR="0013534F" w:rsidRDefault="0013534F" w:rsidP="0013534F">
      <w:pPr>
        <w:jc w:val="right"/>
      </w:pPr>
    </w:p>
    <w:sectPr w:rsidR="001353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1D0"/>
    <w:rsid w:val="0013534F"/>
    <w:rsid w:val="00A641D0"/>
    <w:rsid w:val="00FF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C70575-BE5B-4808-8EC3-2C884B2A8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1D0"/>
    <w:pPr>
      <w:spacing w:after="200" w:line="276" w:lineRule="auto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arya</dc:creator>
  <cp:keywords/>
  <dc:description/>
  <cp:lastModifiedBy>arya</cp:lastModifiedBy>
  <cp:revision>3</cp:revision>
  <dcterms:created xsi:type="dcterms:W3CDTF">2016-12-05T16:41:00Z</dcterms:created>
  <dcterms:modified xsi:type="dcterms:W3CDTF">2016-12-06T19:37:00Z</dcterms:modified>
</cp:coreProperties>
</file>